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C4" w:rsidRDefault="00C344C4" w:rsidP="00C344C4">
      <w:pPr>
        <w:pStyle w:val="ConsPlusNormal"/>
        <w:ind w:firstLine="540"/>
        <w:jc w:val="both"/>
      </w:pPr>
    </w:p>
    <w:tbl>
      <w:tblPr>
        <w:tblW w:w="100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2421"/>
        <w:gridCol w:w="153"/>
        <w:gridCol w:w="854"/>
        <w:gridCol w:w="2663"/>
        <w:gridCol w:w="2919"/>
        <w:gridCol w:w="236"/>
      </w:tblGrid>
      <w:tr w:rsidR="00C344C4" w:rsidTr="0042776D">
        <w:trPr>
          <w:trHeight w:val="805"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44C4" w:rsidRDefault="00C344C4" w:rsidP="00433FD3">
            <w:pPr>
              <w:pStyle w:val="ConsPlusNormal"/>
              <w:jc w:val="center"/>
            </w:pPr>
            <w:bookmarkStart w:id="0" w:name="P200"/>
            <w:bookmarkEnd w:id="0"/>
            <w:r>
              <w:t>АКТ №</w:t>
            </w:r>
          </w:p>
          <w:p w:rsidR="00C344C4" w:rsidRDefault="00C344C4" w:rsidP="00433FD3">
            <w:pPr>
              <w:pStyle w:val="ConsPlusNormal"/>
              <w:jc w:val="center"/>
            </w:pPr>
            <w:proofErr w:type="gramStart"/>
            <w:r>
              <w:t>проверки</w:t>
            </w:r>
            <w:proofErr w:type="gramEnd"/>
            <w:r>
              <w:t xml:space="preserve"> технической готовности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объекта к отопительному периоду 20__/20__ гг.</w:t>
            </w:r>
          </w:p>
        </w:tc>
      </w:tr>
      <w:tr w:rsidR="00C344C4" w:rsidTr="0042776D">
        <w:trPr>
          <w:trHeight w:val="280"/>
        </w:trPr>
        <w:tc>
          <w:tcPr>
            <w:tcW w:w="3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44C4" w:rsidRDefault="00C344C4" w:rsidP="00433FD3">
            <w:pPr>
              <w:pStyle w:val="ConsPlusNormal"/>
            </w:pPr>
          </w:p>
        </w:tc>
      </w:tr>
      <w:tr w:rsidR="00C344C4" w:rsidRPr="00C344C4" w:rsidTr="0042776D">
        <w:trPr>
          <w:trHeight w:val="219"/>
        </w:trPr>
        <w:tc>
          <w:tcPr>
            <w:tcW w:w="3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4C4" w:rsidRPr="00C344C4" w:rsidRDefault="00C344C4" w:rsidP="00433FD3">
            <w:pPr>
              <w:pStyle w:val="ConsPlusNormal"/>
              <w:rPr>
                <w:i/>
                <w:sz w:val="20"/>
                <w:szCs w:val="20"/>
              </w:rPr>
            </w:pPr>
            <w:r w:rsidRPr="00C344C4">
              <w:rPr>
                <w:i/>
                <w:sz w:val="20"/>
                <w:szCs w:val="20"/>
              </w:rPr>
              <w:t>(</w:t>
            </w:r>
            <w:proofErr w:type="gramStart"/>
            <w:r w:rsidRPr="00C344C4">
              <w:rPr>
                <w:i/>
                <w:sz w:val="20"/>
                <w:szCs w:val="20"/>
              </w:rPr>
              <w:t>место</w:t>
            </w:r>
            <w:proofErr w:type="gramEnd"/>
            <w:r w:rsidRPr="00C344C4">
              <w:rPr>
                <w:i/>
                <w:sz w:val="20"/>
                <w:szCs w:val="20"/>
              </w:rPr>
              <w:t xml:space="preserve"> составление акта)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44C4" w:rsidRPr="00C344C4" w:rsidRDefault="00C344C4" w:rsidP="00433FD3">
            <w:pPr>
              <w:pStyle w:val="ConsPlusNormal"/>
              <w:rPr>
                <w:i/>
                <w:sz w:val="20"/>
                <w:szCs w:val="20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4C4" w:rsidRPr="00C344C4" w:rsidRDefault="00C344C4" w:rsidP="00433FD3">
            <w:pPr>
              <w:pStyle w:val="ConsPlusNormal"/>
              <w:jc w:val="center"/>
              <w:rPr>
                <w:i/>
                <w:sz w:val="20"/>
                <w:szCs w:val="20"/>
              </w:rPr>
            </w:pPr>
            <w:r w:rsidRPr="00C344C4">
              <w:rPr>
                <w:i/>
                <w:sz w:val="20"/>
                <w:szCs w:val="20"/>
              </w:rPr>
              <w:t>(</w:t>
            </w:r>
            <w:proofErr w:type="gramStart"/>
            <w:r w:rsidRPr="00C344C4">
              <w:rPr>
                <w:i/>
                <w:sz w:val="20"/>
                <w:szCs w:val="20"/>
              </w:rPr>
              <w:t>дата</w:t>
            </w:r>
            <w:proofErr w:type="gramEnd"/>
            <w:r w:rsidRPr="00C344C4">
              <w:rPr>
                <w:i/>
                <w:sz w:val="20"/>
                <w:szCs w:val="20"/>
              </w:rPr>
              <w:t xml:space="preserve"> составления акта)</w:t>
            </w:r>
          </w:p>
        </w:tc>
      </w:tr>
      <w:tr w:rsidR="00C344C4" w:rsidTr="0042776D">
        <w:trPr>
          <w:trHeight w:val="280"/>
        </w:trPr>
        <w:tc>
          <w:tcPr>
            <w:tcW w:w="42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44C4" w:rsidRDefault="0042776D" w:rsidP="0042776D">
            <w:pPr>
              <w:pStyle w:val="ConsPlusNormal"/>
              <w:jc w:val="both"/>
            </w:pPr>
            <w:r>
              <w:t>Единая т</w:t>
            </w:r>
            <w:r w:rsidR="00C344C4">
              <w:t>еплоснабжающая организация</w:t>
            </w:r>
          </w:p>
        </w:tc>
        <w:tc>
          <w:tcPr>
            <w:tcW w:w="5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42776D">
        <w:trPr>
          <w:trHeight w:val="1612"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44C4" w:rsidRDefault="00C344C4" w:rsidP="00C344C4">
            <w:pPr>
              <w:pStyle w:val="ConsPlusNormal"/>
              <w:jc w:val="both"/>
            </w:pPr>
            <w:r>
              <w:t xml:space="preserve">в соответствии с Федеральным </w:t>
            </w:r>
            <w:hyperlink r:id="rId4" w:tooltip="Федеральный закон от 27.07.2010 N 190-ФЗ (ред. от 08.08.2024) &quot;О теплоснабжении&quot; (с изм. и доп., вступ. в силу с 01.03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27 июля 2010 г. № 190-ФЗ "О теплоснабжении", а также приказом Минэнерго России от 13 ноября 2024 № 2234 "Об утверждении Правил обеспечения готовности к отопительному периоду и Порядка проведения оценки обеспечения готовности к отопительному периоду", проверяет техническую готовность </w:t>
            </w:r>
            <w:proofErr w:type="spellStart"/>
            <w:r>
              <w:t>теплопотребляющей</w:t>
            </w:r>
            <w:proofErr w:type="spellEnd"/>
            <w:r>
              <w:t xml:space="preserve"> энергоустановки к отопительному периоду 20__/20__ гг.:</w:t>
            </w:r>
          </w:p>
        </w:tc>
      </w:tr>
      <w:tr w:rsidR="00C344C4" w:rsidTr="0042776D">
        <w:trPr>
          <w:trHeight w:val="268"/>
        </w:trPr>
        <w:tc>
          <w:tcPr>
            <w:tcW w:w="100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42776D">
        <w:trPr>
          <w:trHeight w:val="451"/>
        </w:trPr>
        <w:tc>
          <w:tcPr>
            <w:tcW w:w="100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4C4" w:rsidRPr="00C344C4" w:rsidRDefault="00C344C4" w:rsidP="00433FD3">
            <w:pPr>
              <w:pStyle w:val="ConsPlusNormal"/>
              <w:jc w:val="center"/>
              <w:rPr>
                <w:i/>
                <w:sz w:val="20"/>
                <w:szCs w:val="20"/>
              </w:rPr>
            </w:pPr>
            <w:r w:rsidRPr="00C344C4">
              <w:rPr>
                <w:i/>
                <w:sz w:val="20"/>
                <w:szCs w:val="20"/>
              </w:rPr>
              <w:t>(</w:t>
            </w:r>
            <w:proofErr w:type="gramStart"/>
            <w:r w:rsidRPr="00C344C4">
              <w:rPr>
                <w:i/>
                <w:sz w:val="20"/>
                <w:szCs w:val="20"/>
              </w:rPr>
              <w:t>потребитель</w:t>
            </w:r>
            <w:proofErr w:type="gramEnd"/>
            <w:r w:rsidRPr="00C344C4">
              <w:rPr>
                <w:i/>
                <w:sz w:val="20"/>
                <w:szCs w:val="20"/>
              </w:rPr>
              <w:t xml:space="preserve"> тепловой энергии в отношении которого проводится проверка технической готовности </w:t>
            </w:r>
            <w:proofErr w:type="spellStart"/>
            <w:r w:rsidRPr="00C344C4">
              <w:rPr>
                <w:i/>
                <w:sz w:val="20"/>
                <w:szCs w:val="20"/>
              </w:rPr>
              <w:t>теплопотребляющей</w:t>
            </w:r>
            <w:proofErr w:type="spellEnd"/>
            <w:r w:rsidRPr="00C344C4">
              <w:rPr>
                <w:i/>
                <w:sz w:val="20"/>
                <w:szCs w:val="20"/>
              </w:rPr>
              <w:t xml:space="preserve"> установки)</w:t>
            </w:r>
          </w:p>
        </w:tc>
      </w:tr>
      <w:tr w:rsidR="00C344C4" w:rsidTr="0042776D">
        <w:trPr>
          <w:trHeight w:val="549"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44C4" w:rsidRDefault="00C344C4" w:rsidP="00433FD3">
            <w:pPr>
              <w:pStyle w:val="ConsPlusNormal"/>
              <w:jc w:val="both"/>
            </w:pPr>
            <w:r>
              <w:t xml:space="preserve">Техническая готовность </w:t>
            </w:r>
            <w:proofErr w:type="spellStart"/>
            <w:r>
              <w:t>теплопотребляющих</w:t>
            </w:r>
            <w:proofErr w:type="spellEnd"/>
            <w:r>
              <w:t xml:space="preserve"> установок к отопительному периоду проводилась в отношении следующих объектов:</w:t>
            </w:r>
          </w:p>
        </w:tc>
      </w:tr>
      <w:tr w:rsidR="00C344C4" w:rsidTr="004277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1" w:type="dxa"/>
          <w:trHeight w:val="246"/>
        </w:trPr>
        <w:tc>
          <w:tcPr>
            <w:tcW w:w="796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74" w:type="dxa"/>
            <w:gridSpan w:val="2"/>
          </w:tcPr>
          <w:p w:rsidR="00C344C4" w:rsidRDefault="00C344C4" w:rsidP="00433FD3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436" w:type="dxa"/>
            <w:gridSpan w:val="3"/>
          </w:tcPr>
          <w:p w:rsidR="00C344C4" w:rsidRDefault="00C344C4" w:rsidP="00433FD3">
            <w:pPr>
              <w:pStyle w:val="ConsPlusNormal"/>
              <w:jc w:val="center"/>
            </w:pPr>
            <w:r>
              <w:t>Адрес объекта</w:t>
            </w:r>
          </w:p>
        </w:tc>
      </w:tr>
      <w:tr w:rsidR="00C344C4" w:rsidTr="004277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1" w:type="dxa"/>
          <w:trHeight w:val="246"/>
        </w:trPr>
        <w:tc>
          <w:tcPr>
            <w:tcW w:w="796" w:type="dxa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574" w:type="dxa"/>
            <w:gridSpan w:val="2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6436" w:type="dxa"/>
            <w:gridSpan w:val="3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4277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1" w:type="dxa"/>
          <w:trHeight w:val="246"/>
        </w:trPr>
        <w:tc>
          <w:tcPr>
            <w:tcW w:w="796" w:type="dxa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574" w:type="dxa"/>
            <w:gridSpan w:val="2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6436" w:type="dxa"/>
            <w:gridSpan w:val="3"/>
          </w:tcPr>
          <w:p w:rsidR="00C344C4" w:rsidRDefault="00C344C4" w:rsidP="00433FD3">
            <w:pPr>
              <w:pStyle w:val="ConsPlusNormal"/>
            </w:pPr>
          </w:p>
        </w:tc>
      </w:tr>
    </w:tbl>
    <w:p w:rsidR="00C344C4" w:rsidRDefault="00C344C4" w:rsidP="00C344C4">
      <w:pPr>
        <w:pStyle w:val="ConsPlusNormal"/>
        <w:ind w:firstLine="540"/>
        <w:jc w:val="both"/>
      </w:pPr>
    </w:p>
    <w:p w:rsidR="0042776D" w:rsidRPr="0042776D" w:rsidRDefault="0042776D" w:rsidP="0042776D">
      <w:pPr>
        <w:pStyle w:val="ConsPlusNonformat"/>
        <w:widowControl/>
        <w:jc w:val="both"/>
        <w:rPr>
          <w:rFonts w:ascii="Times New Roman" w:eastAsiaTheme="minorEastAsia" w:hAnsi="Times New Roman" w:cs="Times New Roman"/>
          <w:sz w:val="24"/>
          <w:szCs w:val="22"/>
        </w:rPr>
      </w:pPr>
      <w:r w:rsidRPr="0042776D">
        <w:rPr>
          <w:rFonts w:ascii="Times New Roman" w:eastAsiaTheme="minorEastAsia" w:hAnsi="Times New Roman" w:cs="Times New Roman"/>
          <w:sz w:val="24"/>
          <w:szCs w:val="22"/>
        </w:rPr>
        <w:t xml:space="preserve">В ходе проведения проверки технической готовности к отопительному периоду комиссия установила техническую готовность к работе в отопительном периоде: </w:t>
      </w:r>
    </w:p>
    <w:p w:rsidR="0042776D" w:rsidRDefault="0042776D" w:rsidP="0042776D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a5"/>
        <w:tblW w:w="9560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9032"/>
      </w:tblGrid>
      <w:tr w:rsidR="0042776D" w:rsidTr="00433FD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6D" w:rsidRPr="0042776D" w:rsidRDefault="0042776D" w:rsidP="00433FD3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032" w:type="dxa"/>
            <w:tcBorders>
              <w:left w:val="single" w:sz="4" w:space="0" w:color="auto"/>
            </w:tcBorders>
          </w:tcPr>
          <w:p w:rsidR="0042776D" w:rsidRPr="0042776D" w:rsidRDefault="0042776D" w:rsidP="004277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бъект</w:t>
            </w:r>
            <w:proofErr w:type="gramEnd"/>
            <w:r w:rsidRPr="0042776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проверки</w:t>
            </w:r>
            <w:r w:rsidRPr="0042776D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технически</w:t>
            </w:r>
            <w:r w:rsidRPr="0042776D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готов</w:t>
            </w:r>
            <w:r w:rsidRPr="0042776D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42776D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отопительному</w:t>
            </w:r>
            <w:r w:rsidRPr="0042776D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2776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периоду</w:t>
            </w:r>
          </w:p>
        </w:tc>
      </w:tr>
      <w:tr w:rsidR="0042776D" w:rsidTr="00433FD3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:rsidR="0042776D" w:rsidRPr="0042776D" w:rsidRDefault="0042776D" w:rsidP="00433FD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032" w:type="dxa"/>
          </w:tcPr>
          <w:p w:rsidR="0042776D" w:rsidRPr="0042776D" w:rsidRDefault="0042776D" w:rsidP="00433FD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</w:tr>
      <w:tr w:rsidR="0042776D" w:rsidTr="00433FD3">
        <w:trPr>
          <w:trHeight w:val="32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6D" w:rsidRPr="0042776D" w:rsidRDefault="0042776D" w:rsidP="00433FD3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032" w:type="dxa"/>
            <w:tcBorders>
              <w:left w:val="single" w:sz="4" w:space="0" w:color="auto"/>
            </w:tcBorders>
          </w:tcPr>
          <w:p w:rsidR="0042776D" w:rsidRPr="0042776D" w:rsidRDefault="0042776D" w:rsidP="00433F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бъект</w:t>
            </w:r>
            <w:proofErr w:type="gramEnd"/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проверки будет технически готов к отопительному периоду при условии </w:t>
            </w:r>
          </w:p>
        </w:tc>
      </w:tr>
      <w:tr w:rsidR="0042776D" w:rsidTr="00433FD3">
        <w:tc>
          <w:tcPr>
            <w:tcW w:w="528" w:type="dxa"/>
            <w:tcBorders>
              <w:top w:val="single" w:sz="4" w:space="0" w:color="auto"/>
            </w:tcBorders>
          </w:tcPr>
          <w:p w:rsidR="0042776D" w:rsidRPr="0042776D" w:rsidRDefault="0042776D" w:rsidP="00433FD3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9032" w:type="dxa"/>
            <w:tcBorders>
              <w:left w:val="nil"/>
            </w:tcBorders>
          </w:tcPr>
          <w:p w:rsidR="0042776D" w:rsidRPr="0042776D" w:rsidRDefault="0042776D" w:rsidP="00433F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устранения</w:t>
            </w:r>
            <w:proofErr w:type="gramEnd"/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 установленный срок замечаний к требованиям по готовности, выданных теплоснабжающей организацией</w:t>
            </w:r>
          </w:p>
        </w:tc>
      </w:tr>
      <w:tr w:rsidR="0042776D" w:rsidTr="00433FD3">
        <w:tc>
          <w:tcPr>
            <w:tcW w:w="528" w:type="dxa"/>
            <w:tcBorders>
              <w:bottom w:val="single" w:sz="4" w:space="0" w:color="auto"/>
            </w:tcBorders>
          </w:tcPr>
          <w:p w:rsidR="0042776D" w:rsidRPr="0042776D" w:rsidRDefault="0042776D" w:rsidP="00433FD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032" w:type="dxa"/>
          </w:tcPr>
          <w:p w:rsidR="0042776D" w:rsidRPr="0042776D" w:rsidRDefault="0042776D" w:rsidP="00433FD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</w:tr>
      <w:tr w:rsidR="0042776D" w:rsidTr="00433FD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6D" w:rsidRPr="0042776D" w:rsidRDefault="0042776D" w:rsidP="00433FD3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032" w:type="dxa"/>
            <w:tcBorders>
              <w:left w:val="single" w:sz="4" w:space="0" w:color="auto"/>
            </w:tcBorders>
          </w:tcPr>
          <w:p w:rsidR="0042776D" w:rsidRPr="0042776D" w:rsidRDefault="0042776D" w:rsidP="00433F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бъект</w:t>
            </w:r>
            <w:proofErr w:type="gramEnd"/>
            <w:r w:rsidRPr="004277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проверки технически не готов к отопительному периоду</w:t>
            </w:r>
          </w:p>
        </w:tc>
      </w:tr>
    </w:tbl>
    <w:p w:rsidR="0042776D" w:rsidRDefault="0042776D" w:rsidP="0042776D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:rsidR="0042776D" w:rsidRPr="0042776D" w:rsidRDefault="0042776D" w:rsidP="0042776D">
      <w:pPr>
        <w:pStyle w:val="ConsPlusNonformat"/>
        <w:widowControl/>
        <w:jc w:val="both"/>
        <w:rPr>
          <w:rFonts w:ascii="Times New Roman" w:eastAsiaTheme="minorEastAsia" w:hAnsi="Times New Roman" w:cs="Times New Roman"/>
          <w:sz w:val="24"/>
          <w:szCs w:val="22"/>
        </w:rPr>
      </w:pPr>
      <w:r w:rsidRPr="0042776D">
        <w:rPr>
          <w:rFonts w:ascii="Times New Roman" w:eastAsiaTheme="minorEastAsia" w:hAnsi="Times New Roman" w:cs="Times New Roman"/>
          <w:sz w:val="24"/>
          <w:szCs w:val="22"/>
        </w:rPr>
        <w:t>Приложение к акту проверки технической готовности к отопительному периоду 2025-2026 гг. от __________ № ___, являющееся его неотъемлемой частью, на ___ листах.</w:t>
      </w:r>
    </w:p>
    <w:p w:rsidR="0042776D" w:rsidRPr="0042776D" w:rsidRDefault="0042776D" w:rsidP="0042776D">
      <w:pPr>
        <w:pStyle w:val="ConsPlusNonformat"/>
        <w:widowControl/>
        <w:jc w:val="both"/>
        <w:rPr>
          <w:rFonts w:ascii="Times New Roman" w:eastAsiaTheme="minorEastAsia" w:hAnsi="Times New Roman" w:cs="Times New Roman"/>
          <w:sz w:val="24"/>
          <w:szCs w:val="22"/>
        </w:rPr>
      </w:pPr>
    </w:p>
    <w:p w:rsidR="0042776D" w:rsidRPr="0042776D" w:rsidRDefault="0042776D" w:rsidP="0042776D">
      <w:pPr>
        <w:pStyle w:val="ConsPlusNonformat"/>
        <w:widowControl/>
        <w:jc w:val="both"/>
        <w:rPr>
          <w:rFonts w:ascii="Times New Roman" w:eastAsiaTheme="minorEastAsia" w:hAnsi="Times New Roman" w:cs="Times New Roman"/>
          <w:sz w:val="24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9"/>
        <w:gridCol w:w="1924"/>
        <w:gridCol w:w="2267"/>
      </w:tblGrid>
      <w:tr w:rsidR="0042776D" w:rsidRPr="0042776D" w:rsidTr="00433FD3">
        <w:tc>
          <w:tcPr>
            <w:tcW w:w="5369" w:type="dxa"/>
          </w:tcPr>
          <w:p w:rsidR="0042776D" w:rsidRPr="0042776D" w:rsidRDefault="0042776D" w:rsidP="0042776D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r w:rsidRPr="0042776D"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 xml:space="preserve">Представители ЕТО: </w:t>
            </w:r>
          </w:p>
        </w:tc>
        <w:tc>
          <w:tcPr>
            <w:tcW w:w="1924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  <w:tc>
          <w:tcPr>
            <w:tcW w:w="2267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</w:tr>
      <w:tr w:rsidR="0042776D" w:rsidRPr="0042776D" w:rsidTr="00433FD3">
        <w:tc>
          <w:tcPr>
            <w:tcW w:w="5369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proofErr w:type="gramStart"/>
            <w:r w:rsidRPr="0042776D"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>должность</w:t>
            </w:r>
            <w:proofErr w:type="gramEnd"/>
          </w:p>
        </w:tc>
        <w:tc>
          <w:tcPr>
            <w:tcW w:w="1924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  <w:tc>
          <w:tcPr>
            <w:tcW w:w="2267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r w:rsidRPr="0042776D"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>______________</w:t>
            </w:r>
          </w:p>
        </w:tc>
      </w:tr>
      <w:tr w:rsidR="0042776D" w:rsidRPr="0042776D" w:rsidTr="00433FD3">
        <w:tc>
          <w:tcPr>
            <w:tcW w:w="5369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  <w:tc>
          <w:tcPr>
            <w:tcW w:w="1924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  <w:tc>
          <w:tcPr>
            <w:tcW w:w="2267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</w:tr>
      <w:tr w:rsidR="0042776D" w:rsidRPr="0042776D" w:rsidTr="00433FD3">
        <w:tc>
          <w:tcPr>
            <w:tcW w:w="5369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proofErr w:type="gramStart"/>
            <w:r w:rsidRPr="0042776D"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>должность</w:t>
            </w:r>
            <w:proofErr w:type="gramEnd"/>
          </w:p>
        </w:tc>
        <w:tc>
          <w:tcPr>
            <w:tcW w:w="1924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  <w:tc>
          <w:tcPr>
            <w:tcW w:w="2267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r w:rsidRPr="0042776D"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>______________</w:t>
            </w:r>
          </w:p>
        </w:tc>
      </w:tr>
      <w:tr w:rsidR="0042776D" w:rsidRPr="0042776D" w:rsidTr="00433FD3">
        <w:tc>
          <w:tcPr>
            <w:tcW w:w="5369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  <w:tc>
          <w:tcPr>
            <w:tcW w:w="1924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  <w:tc>
          <w:tcPr>
            <w:tcW w:w="2267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</w:tr>
      <w:tr w:rsidR="0042776D" w:rsidRPr="0042776D" w:rsidTr="00433FD3">
        <w:tc>
          <w:tcPr>
            <w:tcW w:w="5369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proofErr w:type="gramStart"/>
            <w:r w:rsidRPr="0042776D"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>должность</w:t>
            </w:r>
            <w:proofErr w:type="gramEnd"/>
            <w:r w:rsidRPr="0042776D"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 xml:space="preserve"> </w:t>
            </w:r>
          </w:p>
        </w:tc>
        <w:tc>
          <w:tcPr>
            <w:tcW w:w="1924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</w:p>
        </w:tc>
        <w:tc>
          <w:tcPr>
            <w:tcW w:w="2267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r w:rsidRPr="0042776D"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>______________</w:t>
            </w:r>
          </w:p>
        </w:tc>
      </w:tr>
    </w:tbl>
    <w:p w:rsidR="0042776D" w:rsidRDefault="0042776D" w:rsidP="0042776D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:rsidR="0042776D" w:rsidRPr="0042776D" w:rsidRDefault="0042776D" w:rsidP="0042776D">
      <w:pPr>
        <w:pStyle w:val="ConsPlusNonformat"/>
        <w:widowControl/>
        <w:jc w:val="both"/>
        <w:rPr>
          <w:rFonts w:ascii="Times New Roman" w:eastAsiaTheme="minorEastAsia" w:hAnsi="Times New Roman" w:cs="Times New Roman"/>
          <w:sz w:val="24"/>
          <w:szCs w:val="22"/>
        </w:rPr>
      </w:pPr>
      <w:r w:rsidRPr="0042776D">
        <w:rPr>
          <w:rFonts w:ascii="Times New Roman" w:eastAsiaTheme="minorEastAsia" w:hAnsi="Times New Roman" w:cs="Times New Roman"/>
          <w:sz w:val="24"/>
          <w:szCs w:val="22"/>
        </w:rPr>
        <w:t>С актом проверки ознакомлен, один экземпляр акта получил</w:t>
      </w:r>
      <w:r>
        <w:rPr>
          <w:rFonts w:ascii="Times New Roman" w:eastAsiaTheme="minorEastAsia" w:hAnsi="Times New Roman" w:cs="Times New Roman"/>
          <w:sz w:val="24"/>
          <w:szCs w:val="22"/>
        </w:rPr>
        <w:t xml:space="preserve"> </w:t>
      </w:r>
      <w:r w:rsidRPr="0042776D">
        <w:rPr>
          <w:rFonts w:ascii="Times New Roman" w:eastAsiaTheme="minorEastAsia" w:hAnsi="Times New Roman" w:cs="Times New Roman"/>
          <w:sz w:val="24"/>
          <w:szCs w:val="22"/>
        </w:rPr>
        <w:t>«</w:t>
      </w:r>
      <w:r>
        <w:rPr>
          <w:rFonts w:ascii="Times New Roman" w:eastAsiaTheme="minorEastAsia" w:hAnsi="Times New Roman" w:cs="Times New Roman"/>
          <w:sz w:val="24"/>
          <w:szCs w:val="22"/>
        </w:rPr>
        <w:t>____</w:t>
      </w:r>
      <w:r w:rsidRPr="0042776D">
        <w:rPr>
          <w:rFonts w:ascii="Times New Roman" w:eastAsiaTheme="minorEastAsia" w:hAnsi="Times New Roman" w:cs="Times New Roman"/>
          <w:sz w:val="24"/>
          <w:szCs w:val="22"/>
        </w:rPr>
        <w:t xml:space="preserve">» </w:t>
      </w:r>
      <w:r>
        <w:rPr>
          <w:rFonts w:ascii="Times New Roman" w:eastAsiaTheme="minorEastAsia" w:hAnsi="Times New Roman" w:cs="Times New Roman"/>
          <w:sz w:val="24"/>
          <w:szCs w:val="22"/>
        </w:rPr>
        <w:t>__________</w:t>
      </w:r>
      <w:r w:rsidRPr="0042776D">
        <w:rPr>
          <w:rFonts w:ascii="Times New Roman" w:eastAsiaTheme="minorEastAsia" w:hAnsi="Times New Roman" w:cs="Times New Roman"/>
          <w:sz w:val="24"/>
          <w:szCs w:val="22"/>
        </w:rPr>
        <w:t xml:space="preserve"> 2025 г.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9"/>
        <w:gridCol w:w="1924"/>
        <w:gridCol w:w="2267"/>
      </w:tblGrid>
      <w:tr w:rsidR="0042776D" w:rsidRPr="0042776D" w:rsidTr="00433FD3">
        <w:tc>
          <w:tcPr>
            <w:tcW w:w="5369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>Потребитель тепловой энергии _______________</w:t>
            </w:r>
          </w:p>
        </w:tc>
        <w:tc>
          <w:tcPr>
            <w:tcW w:w="1924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>______________</w:t>
            </w:r>
          </w:p>
        </w:tc>
        <w:tc>
          <w:tcPr>
            <w:tcW w:w="2267" w:type="dxa"/>
          </w:tcPr>
          <w:p w:rsidR="0042776D" w:rsidRPr="0042776D" w:rsidRDefault="0042776D" w:rsidP="00433FD3">
            <w:pPr>
              <w:pStyle w:val="ConsPlusNonformat"/>
              <w:widowControl/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2"/>
                <w:lang w:val="ru-RU"/>
              </w:rPr>
              <w:t>________________</w:t>
            </w:r>
          </w:p>
        </w:tc>
      </w:tr>
    </w:tbl>
    <w:p w:rsidR="00C344C4" w:rsidRDefault="00C344C4" w:rsidP="00C344C4">
      <w:pPr>
        <w:pStyle w:val="ConsPlusNormal"/>
        <w:ind w:firstLine="540"/>
        <w:jc w:val="both"/>
      </w:pPr>
    </w:p>
    <w:p w:rsidR="00C344C4" w:rsidRDefault="00C344C4" w:rsidP="00C344C4">
      <w:pPr>
        <w:pStyle w:val="ConsPlusNormal"/>
        <w:jc w:val="right"/>
        <w:outlineLvl w:val="2"/>
      </w:pPr>
      <w:bookmarkStart w:id="1" w:name="P267"/>
      <w:bookmarkEnd w:id="1"/>
      <w:r>
        <w:t>Приложение</w:t>
      </w:r>
    </w:p>
    <w:p w:rsidR="00C344C4" w:rsidRDefault="00C344C4" w:rsidP="00C344C4">
      <w:pPr>
        <w:pStyle w:val="ConsPlusNormal"/>
        <w:jc w:val="right"/>
      </w:pPr>
      <w:proofErr w:type="gramStart"/>
      <w:r>
        <w:t>к</w:t>
      </w:r>
      <w:proofErr w:type="gramEnd"/>
      <w:r>
        <w:t xml:space="preserve"> акту технической готовности</w:t>
      </w:r>
    </w:p>
    <w:p w:rsidR="00C344C4" w:rsidRDefault="00C344C4" w:rsidP="00C344C4">
      <w:pPr>
        <w:pStyle w:val="ConsPlusNormal"/>
        <w:jc w:val="right"/>
      </w:pPr>
      <w:proofErr w:type="spellStart"/>
      <w:proofErr w:type="gramStart"/>
      <w:r>
        <w:t>теплопотребляющей</w:t>
      </w:r>
      <w:proofErr w:type="spellEnd"/>
      <w:proofErr w:type="gramEnd"/>
      <w:r>
        <w:t xml:space="preserve"> энергоустановки объекта</w:t>
      </w:r>
    </w:p>
    <w:p w:rsidR="00C344C4" w:rsidRDefault="00C344C4" w:rsidP="00C344C4">
      <w:pPr>
        <w:pStyle w:val="ConsPlusNormal"/>
        <w:jc w:val="right"/>
      </w:pPr>
      <w:proofErr w:type="gramStart"/>
      <w:r>
        <w:t>к</w:t>
      </w:r>
      <w:proofErr w:type="gramEnd"/>
      <w:r>
        <w:t xml:space="preserve"> отопительному периоду 20__/20__ гг.</w:t>
      </w:r>
    </w:p>
    <w:p w:rsidR="00C344C4" w:rsidRDefault="00C344C4" w:rsidP="00C344C4">
      <w:pPr>
        <w:pStyle w:val="ConsPlusNormal"/>
        <w:jc w:val="right"/>
      </w:pPr>
      <w:proofErr w:type="gramStart"/>
      <w:r>
        <w:t>от</w:t>
      </w:r>
      <w:proofErr w:type="gramEnd"/>
      <w:r>
        <w:t xml:space="preserve"> __________ </w:t>
      </w:r>
      <w:r w:rsidR="00E113A3">
        <w:t>№</w:t>
      </w:r>
      <w:r>
        <w:t xml:space="preserve"> _____</w:t>
      </w:r>
    </w:p>
    <w:p w:rsidR="00C344C4" w:rsidRDefault="00C344C4" w:rsidP="00C344C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4038"/>
        <w:gridCol w:w="1276"/>
        <w:gridCol w:w="2693"/>
        <w:gridCol w:w="1358"/>
      </w:tblGrid>
      <w:tr w:rsidR="00C344C4" w:rsidTr="00901E92">
        <w:trPr>
          <w:trHeight w:val="1931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В целях оценки готовности потребителей тепловой энергии к отопительному периоду уполномоченными органами должны быть проверены:</w:t>
            </w:r>
          </w:p>
        </w:tc>
        <w:tc>
          <w:tcPr>
            <w:tcW w:w="1276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Выявленные замечания (Да/Нет)</w:t>
            </w:r>
          </w:p>
        </w:tc>
        <w:tc>
          <w:tcPr>
            <w:tcW w:w="26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Примечание</w:t>
            </w:r>
            <w:r w:rsidR="00E113A3">
              <w:t xml:space="preserve"> (название, дата и номер подтверждающего документа)</w:t>
            </w:r>
          </w:p>
        </w:tc>
        <w:tc>
          <w:tcPr>
            <w:tcW w:w="1358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Дата устранения замечаний</w:t>
            </w:r>
          </w:p>
        </w:tc>
      </w:tr>
      <w:tr w:rsidR="00C344C4" w:rsidTr="00901E92">
        <w:trPr>
          <w:trHeight w:val="1392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1C5E49" w:rsidRDefault="001C5E49" w:rsidP="001C5E49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827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 xml:space="preserve">Проведение промывки оборудования и коммуникаций </w:t>
            </w:r>
            <w:proofErr w:type="spellStart"/>
            <w:r>
              <w:t>теплопотребляющих</w:t>
            </w:r>
            <w:proofErr w:type="spellEnd"/>
            <w:r>
              <w:t xml:space="preserve"> установок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1C5E49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551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Разработка эксплуатационных режимов, а также мероприятий по их внедрению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B4224B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551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Выполнение плана ремонтных работ и качество их выполнения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551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Состояние тепловых сетей, принадлежащих потребителю тепловой энергии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1116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827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 xml:space="preserve">Состояние трубопроводов, арматуры и тепловой изоляции в пределах тепловых пунктов и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A702AA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288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Наличие и работоспособность приборов учета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C24064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551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Работоспособность автоматических регуляторов при их наличии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C24064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551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Работоспособность защиты систем теплопотребления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1392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 xml:space="preserve">Наличие паспортов </w:t>
            </w:r>
            <w:proofErr w:type="spellStart"/>
            <w:r>
              <w:t>теплопотребляющих</w:t>
            </w:r>
            <w:proofErr w:type="spellEnd"/>
            <w:r>
              <w:t xml:space="preserve"> установок, принципиальных схем и инструкций для обслуживающего персонала и соответствие их действительности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827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Отсутствие прямых соединений оборудования тепловых пунктов с водопроводом и канализацией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275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Плотность оборудования тепловых пунктов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A702AA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551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Наличие пломб на расчетных шайбах и соплах элеваторов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A702AA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827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 xml:space="preserve">Проведение испытания оборудования </w:t>
            </w:r>
            <w:proofErr w:type="spellStart"/>
            <w:r>
              <w:t>теплопотребляющих</w:t>
            </w:r>
            <w:proofErr w:type="spellEnd"/>
            <w:r>
              <w:t xml:space="preserve"> установок на плотность и прочность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A702AA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840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Надежность теплоснабжения потребителей тепловой энергии исходя из климатических условий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FE7205" w:rsidP="00433FD3">
            <w:pPr>
              <w:pStyle w:val="ConsPlusNormal"/>
            </w:pPr>
            <w:r w:rsidRPr="00FE7205">
              <w:t>Категория надежности – первая // вторая // третья</w:t>
            </w:r>
            <w:bookmarkStart w:id="2" w:name="_GoBack"/>
            <w:bookmarkEnd w:id="2"/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  <w:tr w:rsidR="00C344C4" w:rsidTr="00901E92">
        <w:trPr>
          <w:trHeight w:val="827"/>
        </w:trPr>
        <w:tc>
          <w:tcPr>
            <w:tcW w:w="493" w:type="dxa"/>
          </w:tcPr>
          <w:p w:rsidR="00C344C4" w:rsidRDefault="00C344C4" w:rsidP="00433FD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38" w:type="dxa"/>
          </w:tcPr>
          <w:p w:rsidR="00C344C4" w:rsidRDefault="00C344C4" w:rsidP="00433FD3">
            <w:pPr>
              <w:pStyle w:val="ConsPlusNormal"/>
            </w:pPr>
            <w:r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1276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2693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1358" w:type="dxa"/>
            <w:vAlign w:val="center"/>
          </w:tcPr>
          <w:p w:rsidR="00C344C4" w:rsidRDefault="00C344C4" w:rsidP="00433FD3">
            <w:pPr>
              <w:pStyle w:val="ConsPlusNormal"/>
            </w:pPr>
          </w:p>
        </w:tc>
      </w:tr>
    </w:tbl>
    <w:p w:rsidR="00C344C4" w:rsidRDefault="00C344C4" w:rsidP="00C344C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340"/>
        <w:gridCol w:w="3515"/>
      </w:tblGrid>
      <w:tr w:rsidR="00C344C4" w:rsidTr="00433FD3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44C4" w:rsidRDefault="00C344C4" w:rsidP="00433FD3">
            <w:pPr>
              <w:pStyle w:val="ConsPlusNormal"/>
              <w:jc w:val="both"/>
            </w:pPr>
            <w:r>
              <w:t>Подписи сторон с расшифровками:</w:t>
            </w:r>
          </w:p>
        </w:tc>
      </w:tr>
      <w:tr w:rsidR="00C344C4" w:rsidTr="00433FD3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C344C4" w:rsidRDefault="00901E92" w:rsidP="00433FD3">
            <w:pPr>
              <w:pStyle w:val="ConsPlusNormal"/>
              <w:jc w:val="both"/>
            </w:pPr>
            <w:proofErr w:type="gramStart"/>
            <w:r>
              <w:t xml:space="preserve">ЕТО </w:t>
            </w:r>
            <w:r w:rsidR="00C344C4">
              <w:t xml:space="preserve"> _</w:t>
            </w:r>
            <w:proofErr w:type="gramEnd"/>
            <w:r w:rsidR="00C344C4">
              <w:t>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344C4" w:rsidRDefault="00C344C4" w:rsidP="00433FD3">
            <w:pPr>
              <w:pStyle w:val="ConsPlusNormal"/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344C4" w:rsidRDefault="00C344C4" w:rsidP="00433FD3">
            <w:pPr>
              <w:pStyle w:val="ConsPlusNormal"/>
              <w:jc w:val="both"/>
            </w:pPr>
            <w:r>
              <w:t>Потребитель ______________</w:t>
            </w:r>
          </w:p>
        </w:tc>
      </w:tr>
    </w:tbl>
    <w:p w:rsidR="00856AE1" w:rsidRDefault="00856AE1"/>
    <w:sectPr w:rsidR="00856AE1" w:rsidSect="00E113A3">
      <w:pgSz w:w="11906" w:h="16838"/>
      <w:pgMar w:top="568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B1"/>
    <w:rsid w:val="00006399"/>
    <w:rsid w:val="001C5E49"/>
    <w:rsid w:val="0042776D"/>
    <w:rsid w:val="005A3EB1"/>
    <w:rsid w:val="00856AE1"/>
    <w:rsid w:val="008D0733"/>
    <w:rsid w:val="00901E92"/>
    <w:rsid w:val="00A702AA"/>
    <w:rsid w:val="00B027B0"/>
    <w:rsid w:val="00B4224B"/>
    <w:rsid w:val="00C24064"/>
    <w:rsid w:val="00C344C4"/>
    <w:rsid w:val="00E113A3"/>
    <w:rsid w:val="00E473F9"/>
    <w:rsid w:val="00FE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826C1-5EBF-4E6F-AB9A-2859AB2F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4C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44C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27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27B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4277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277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3239&amp;date=05.06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adm-ngo</Company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Васильева Жеребцова</dc:creator>
  <cp:keywords/>
  <dc:description/>
  <cp:lastModifiedBy>Лариса Васильева Жеребцова</cp:lastModifiedBy>
  <cp:revision>5</cp:revision>
  <cp:lastPrinted>2025-07-09T11:42:00Z</cp:lastPrinted>
  <dcterms:created xsi:type="dcterms:W3CDTF">2025-07-09T05:23:00Z</dcterms:created>
  <dcterms:modified xsi:type="dcterms:W3CDTF">2025-07-09T14:27:00Z</dcterms:modified>
</cp:coreProperties>
</file>